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A3" w:rsidRDefault="00AE6B0E" w:rsidP="00AE6B0E">
      <w:pPr>
        <w:jc w:val="center"/>
        <w:rPr>
          <w:sz w:val="32"/>
        </w:rPr>
      </w:pPr>
      <w:r>
        <w:rPr>
          <w:sz w:val="32"/>
        </w:rPr>
        <w:t>LRE Study Group Action Plan</w:t>
      </w:r>
    </w:p>
    <w:p w:rsidR="00AE6B0E" w:rsidRPr="007D59BE" w:rsidRDefault="00AE6B0E" w:rsidP="00AE6B0E">
      <w:pPr>
        <w:rPr>
          <w:rFonts w:ascii="Cambria" w:eastAsia="Calibri" w:hAnsi="Cambria" w:cs="Times New Roman"/>
          <w:b/>
        </w:rPr>
      </w:pPr>
      <w:r>
        <w:rPr>
          <w:sz w:val="32"/>
        </w:rPr>
        <w:t>The Goals of conducting this LRE study group include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  <w:r>
        <w:rPr>
          <w:rFonts w:ascii="Cambria" w:hAnsi="Cambria"/>
        </w:rPr>
        <w:t>1. D</w:t>
      </w:r>
      <w:r w:rsidRPr="007D59BE">
        <w:rPr>
          <w:rFonts w:ascii="Cambria" w:hAnsi="Cambria"/>
        </w:rPr>
        <w:t>evelop</w:t>
      </w:r>
      <w:r>
        <w:rPr>
          <w:rFonts w:ascii="Cambria" w:hAnsi="Cambria"/>
        </w:rPr>
        <w:t>ing the capacity of child care /Head Start</w:t>
      </w:r>
      <w:r w:rsidRPr="007D59BE">
        <w:rPr>
          <w:rFonts w:ascii="Cambria" w:hAnsi="Cambria"/>
        </w:rPr>
        <w:t xml:space="preserve"> staff </w:t>
      </w:r>
      <w:r>
        <w:rPr>
          <w:rFonts w:ascii="Cambria" w:hAnsi="Cambria"/>
        </w:rPr>
        <w:t>and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  <w:proofErr w:type="gramStart"/>
      <w:r w:rsidRPr="007D59BE">
        <w:rPr>
          <w:rFonts w:ascii="Cambria" w:hAnsi="Cambria"/>
        </w:rPr>
        <w:t>program</w:t>
      </w:r>
      <w:proofErr w:type="gramEnd"/>
      <w:r w:rsidRPr="007D59BE">
        <w:rPr>
          <w:rFonts w:ascii="Cambria" w:hAnsi="Cambria"/>
        </w:rPr>
        <w:t xml:space="preserve"> to meet the needs of children identified with a disability and 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  <w:proofErr w:type="gramStart"/>
      <w:r w:rsidRPr="007D59BE">
        <w:rPr>
          <w:rFonts w:ascii="Cambria" w:hAnsi="Cambria"/>
        </w:rPr>
        <w:t>therefore</w:t>
      </w:r>
      <w:proofErr w:type="gramEnd"/>
      <w:r w:rsidRPr="007D59BE">
        <w:rPr>
          <w:rFonts w:ascii="Cambria" w:hAnsi="Cambria"/>
        </w:rPr>
        <w:t xml:space="preserve"> serve as the Least Restrictive Environment (LRE);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</w:p>
    <w:p w:rsidR="00AE6B0E" w:rsidRPr="007D59BE" w:rsidRDefault="00AE6B0E" w:rsidP="00AE6B0E">
      <w:pPr>
        <w:pStyle w:val="PlainText"/>
        <w:rPr>
          <w:rFonts w:ascii="Cambria" w:hAnsi="Cambria"/>
        </w:rPr>
      </w:pPr>
      <w:r>
        <w:rPr>
          <w:rFonts w:ascii="Cambria" w:hAnsi="Cambria"/>
        </w:rPr>
        <w:t xml:space="preserve">2. </w:t>
      </w:r>
      <w:r w:rsidR="00C83B4D">
        <w:rPr>
          <w:rFonts w:ascii="Cambria" w:hAnsi="Cambria"/>
        </w:rPr>
        <w:t>Enhancing</w:t>
      </w:r>
      <w:r w:rsidRPr="007D59BE">
        <w:rPr>
          <w:rFonts w:ascii="Cambria" w:hAnsi="Cambria"/>
        </w:rPr>
        <w:t xml:space="preserve"> the teacher knowledge base of effective implementation 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  <w:proofErr w:type="gramStart"/>
      <w:r w:rsidRPr="007D59BE">
        <w:rPr>
          <w:rFonts w:ascii="Cambria" w:hAnsi="Cambria"/>
        </w:rPr>
        <w:t>of</w:t>
      </w:r>
      <w:proofErr w:type="gramEnd"/>
      <w:r w:rsidRPr="007D59BE">
        <w:rPr>
          <w:rFonts w:ascii="Cambria" w:hAnsi="Cambria"/>
        </w:rPr>
        <w:t xml:space="preserve"> early learning content standards, individualization, and universal 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  <w:proofErr w:type="gramStart"/>
      <w:r w:rsidRPr="007D59BE">
        <w:rPr>
          <w:rFonts w:ascii="Cambria" w:hAnsi="Cambria"/>
        </w:rPr>
        <w:t>design</w:t>
      </w:r>
      <w:proofErr w:type="gramEnd"/>
      <w:r w:rsidRPr="007D59BE">
        <w:rPr>
          <w:rFonts w:ascii="Cambria" w:hAnsi="Cambria"/>
        </w:rPr>
        <w:t xml:space="preserve"> in order to meet the needs of all children served in the class, </w:t>
      </w:r>
    </w:p>
    <w:p w:rsidR="00AE6B0E" w:rsidRPr="007D59BE" w:rsidRDefault="00AE6B0E" w:rsidP="00AE6B0E">
      <w:pPr>
        <w:pStyle w:val="PlainText"/>
        <w:rPr>
          <w:rFonts w:ascii="Cambria" w:hAnsi="Cambria"/>
        </w:rPr>
      </w:pPr>
      <w:proofErr w:type="gramStart"/>
      <w:r w:rsidRPr="007D59BE">
        <w:rPr>
          <w:rFonts w:ascii="Cambria" w:hAnsi="Cambria"/>
        </w:rPr>
        <w:t>and</w:t>
      </w:r>
      <w:proofErr w:type="gramEnd"/>
      <w:r w:rsidRPr="007D59BE">
        <w:rPr>
          <w:rFonts w:ascii="Cambria" w:hAnsi="Cambria"/>
        </w:rPr>
        <w:t xml:space="preserve"> particularly children </w:t>
      </w:r>
      <w:r>
        <w:rPr>
          <w:rFonts w:ascii="Cambria" w:hAnsi="Cambria"/>
        </w:rPr>
        <w:t>i</w:t>
      </w:r>
      <w:r w:rsidRPr="007D59BE">
        <w:rPr>
          <w:rFonts w:ascii="Cambria" w:hAnsi="Cambria"/>
        </w:rPr>
        <w:t>dentified with a disability.</w:t>
      </w:r>
    </w:p>
    <w:p w:rsidR="00C83B4D" w:rsidRDefault="00C83B4D" w:rsidP="00C83B4D">
      <w:pPr>
        <w:rPr>
          <w:sz w:val="32"/>
        </w:rPr>
      </w:pPr>
      <w:r>
        <w:rPr>
          <w:sz w:val="32"/>
        </w:rPr>
        <w:t>Names, Facility and Contact information of Administrator/Teacher Team:</w:t>
      </w:r>
    </w:p>
    <w:p w:rsidR="00C83B4D" w:rsidRDefault="00C83B4D" w:rsidP="00C83B4D">
      <w:pPr>
        <w:rPr>
          <w:sz w:val="32"/>
        </w:rPr>
      </w:pPr>
      <w:r>
        <w:rPr>
          <w:sz w:val="32"/>
        </w:rPr>
        <w:t>Administrator: ___________________________________________________________________________</w:t>
      </w:r>
    </w:p>
    <w:p w:rsidR="00C83B4D" w:rsidRDefault="00C83B4D" w:rsidP="00C83B4D">
      <w:pPr>
        <w:rPr>
          <w:sz w:val="32"/>
        </w:rPr>
      </w:pPr>
      <w:r>
        <w:rPr>
          <w:sz w:val="32"/>
        </w:rPr>
        <w:t>Teacher: ________________________________________________________________________________</w:t>
      </w:r>
    </w:p>
    <w:p w:rsidR="00C83B4D" w:rsidRDefault="00C83B4D" w:rsidP="00C83B4D">
      <w:pPr>
        <w:rPr>
          <w:sz w:val="32"/>
        </w:rPr>
      </w:pPr>
      <w:r>
        <w:rPr>
          <w:sz w:val="32"/>
        </w:rPr>
        <w:t>Who receives the money (name/address/SS#/IRN#) ____________________________________________</w:t>
      </w:r>
      <w:proofErr w:type="gramStart"/>
      <w:r>
        <w:rPr>
          <w:sz w:val="32"/>
        </w:rPr>
        <w:t>_</w:t>
      </w:r>
      <w:proofErr w:type="gramEnd"/>
    </w:p>
    <w:tbl>
      <w:tblPr>
        <w:tblStyle w:val="TableGrid"/>
        <w:tblW w:w="0" w:type="auto"/>
        <w:tblLayout w:type="fixed"/>
        <w:tblLook w:val="04A0"/>
      </w:tblPr>
      <w:tblGrid>
        <w:gridCol w:w="4608"/>
        <w:gridCol w:w="1858"/>
        <w:gridCol w:w="1562"/>
        <w:gridCol w:w="2880"/>
        <w:gridCol w:w="3600"/>
      </w:tblGrid>
      <w:tr w:rsidR="00AE6B0E" w:rsidTr="00AE6B0E">
        <w:tc>
          <w:tcPr>
            <w:tcW w:w="4608" w:type="dxa"/>
          </w:tcPr>
          <w:p w:rsidR="00AE6B0E" w:rsidRPr="00AE6B0E" w:rsidRDefault="000D59A3" w:rsidP="00AE6B0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What do you want to achieve?</w:t>
            </w:r>
          </w:p>
          <w:p w:rsidR="00AE6B0E" w:rsidRDefault="00AE6B0E" w:rsidP="00AE6B0E">
            <w:pPr>
              <w:jc w:val="center"/>
              <w:rPr>
                <w:sz w:val="32"/>
              </w:rPr>
            </w:pPr>
            <w:r w:rsidRPr="00AE6B0E">
              <w:rPr>
                <w:sz w:val="24"/>
              </w:rPr>
              <w:t>(Action steps toward achieving the goals)</w:t>
            </w:r>
          </w:p>
        </w:tc>
        <w:tc>
          <w:tcPr>
            <w:tcW w:w="1858" w:type="dxa"/>
          </w:tcPr>
          <w:p w:rsidR="00AE6B0E" w:rsidRDefault="00AE6B0E" w:rsidP="00AE6B0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When</w:t>
            </w:r>
          </w:p>
          <w:p w:rsidR="00AE6B0E" w:rsidRPr="00AE6B0E" w:rsidRDefault="00AE6B0E" w:rsidP="00AE6B0E">
            <w:pPr>
              <w:jc w:val="center"/>
              <w:rPr>
                <w:sz w:val="32"/>
              </w:rPr>
            </w:pPr>
            <w:r w:rsidRPr="00AE6B0E">
              <w:rPr>
                <w:sz w:val="24"/>
              </w:rPr>
              <w:t>(When will this be completed?)</w:t>
            </w:r>
          </w:p>
        </w:tc>
        <w:tc>
          <w:tcPr>
            <w:tcW w:w="1562" w:type="dxa"/>
          </w:tcPr>
          <w:p w:rsidR="00AE6B0E" w:rsidRDefault="00AE6B0E" w:rsidP="00AE6B0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Who</w:t>
            </w:r>
          </w:p>
          <w:p w:rsidR="00AE6B0E" w:rsidRPr="00AE6B0E" w:rsidRDefault="00AE6B0E" w:rsidP="00AE6B0E">
            <w:pPr>
              <w:jc w:val="center"/>
              <w:rPr>
                <w:sz w:val="32"/>
              </w:rPr>
            </w:pPr>
            <w:r w:rsidRPr="00AE6B0E">
              <w:rPr>
                <w:sz w:val="24"/>
              </w:rPr>
              <w:t>(Who will be involved?)</w:t>
            </w:r>
          </w:p>
        </w:tc>
        <w:tc>
          <w:tcPr>
            <w:tcW w:w="2880" w:type="dxa"/>
          </w:tcPr>
          <w:p w:rsidR="00AE6B0E" w:rsidRDefault="00AE6B0E" w:rsidP="00AE6B0E">
            <w:pPr>
              <w:jc w:val="center"/>
              <w:rPr>
                <w:sz w:val="32"/>
              </w:rPr>
            </w:pPr>
            <w:r>
              <w:rPr>
                <w:b/>
                <w:sz w:val="36"/>
              </w:rPr>
              <w:t>How</w:t>
            </w:r>
          </w:p>
          <w:p w:rsidR="00AE6B0E" w:rsidRPr="00AE6B0E" w:rsidRDefault="00AE6B0E" w:rsidP="00AE6B0E">
            <w:pPr>
              <w:jc w:val="center"/>
              <w:rPr>
                <w:sz w:val="32"/>
              </w:rPr>
            </w:pPr>
            <w:r w:rsidRPr="00AE6B0E">
              <w:rPr>
                <w:sz w:val="24"/>
              </w:rPr>
              <w:t>(How will you know if you have completed the action step?)</w:t>
            </w:r>
          </w:p>
        </w:tc>
        <w:tc>
          <w:tcPr>
            <w:tcW w:w="3600" w:type="dxa"/>
          </w:tcPr>
          <w:p w:rsidR="00AE6B0E" w:rsidRDefault="00AE6B0E" w:rsidP="00AE6B0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$$$</w:t>
            </w:r>
          </w:p>
          <w:p w:rsidR="00AE6B0E" w:rsidRPr="00AE6B0E" w:rsidRDefault="00AE6B0E" w:rsidP="00AE6B0E">
            <w:pPr>
              <w:jc w:val="center"/>
              <w:rPr>
                <w:sz w:val="32"/>
              </w:rPr>
            </w:pPr>
            <w:r w:rsidRPr="00AE6B0E">
              <w:rPr>
                <w:sz w:val="24"/>
              </w:rPr>
              <w:t>(How will you spend the $$ to support your action plans?)</w:t>
            </w:r>
          </w:p>
        </w:tc>
      </w:tr>
      <w:tr w:rsidR="000D59A3" w:rsidTr="000D59A3">
        <w:trPr>
          <w:trHeight w:val="1563"/>
        </w:trPr>
        <w:tc>
          <w:tcPr>
            <w:tcW w:w="4608" w:type="dxa"/>
          </w:tcPr>
          <w:p w:rsidR="000D59A3" w:rsidRDefault="000D59A3" w:rsidP="00AE6B0E">
            <w:pPr>
              <w:jc w:val="center"/>
              <w:rPr>
                <w:sz w:val="32"/>
              </w:rPr>
            </w:pPr>
          </w:p>
          <w:p w:rsidR="000D59A3" w:rsidRDefault="000D59A3" w:rsidP="00AE6B0E">
            <w:pPr>
              <w:jc w:val="center"/>
              <w:rPr>
                <w:sz w:val="32"/>
              </w:rPr>
            </w:pPr>
          </w:p>
          <w:p w:rsidR="000D59A3" w:rsidRDefault="000D59A3" w:rsidP="00AE6B0E">
            <w:pPr>
              <w:jc w:val="center"/>
              <w:rPr>
                <w:sz w:val="32"/>
              </w:rPr>
            </w:pPr>
          </w:p>
          <w:p w:rsidR="000D59A3" w:rsidRDefault="000D59A3" w:rsidP="00C83B4D">
            <w:pPr>
              <w:rPr>
                <w:sz w:val="32"/>
              </w:rPr>
            </w:pPr>
          </w:p>
        </w:tc>
        <w:tc>
          <w:tcPr>
            <w:tcW w:w="1858" w:type="dxa"/>
          </w:tcPr>
          <w:p w:rsidR="000D59A3" w:rsidRDefault="000D59A3" w:rsidP="00AE6B0E">
            <w:pPr>
              <w:jc w:val="center"/>
              <w:rPr>
                <w:sz w:val="32"/>
              </w:rPr>
            </w:pPr>
          </w:p>
        </w:tc>
        <w:tc>
          <w:tcPr>
            <w:tcW w:w="1562" w:type="dxa"/>
          </w:tcPr>
          <w:p w:rsidR="000D59A3" w:rsidRDefault="000D59A3" w:rsidP="00AE6B0E">
            <w:pPr>
              <w:jc w:val="center"/>
              <w:rPr>
                <w:sz w:val="32"/>
              </w:rPr>
            </w:pPr>
          </w:p>
        </w:tc>
        <w:tc>
          <w:tcPr>
            <w:tcW w:w="2880" w:type="dxa"/>
          </w:tcPr>
          <w:p w:rsidR="000D59A3" w:rsidRDefault="000D59A3" w:rsidP="00AE6B0E">
            <w:pPr>
              <w:jc w:val="center"/>
              <w:rPr>
                <w:sz w:val="32"/>
              </w:rPr>
            </w:pPr>
          </w:p>
        </w:tc>
        <w:tc>
          <w:tcPr>
            <w:tcW w:w="3600" w:type="dxa"/>
          </w:tcPr>
          <w:p w:rsidR="000D59A3" w:rsidRDefault="000D59A3" w:rsidP="00AE6B0E">
            <w:pPr>
              <w:jc w:val="center"/>
              <w:rPr>
                <w:sz w:val="32"/>
              </w:rPr>
            </w:pPr>
          </w:p>
        </w:tc>
      </w:tr>
    </w:tbl>
    <w:p w:rsidR="00AE6B0E" w:rsidRPr="00AE6B0E" w:rsidRDefault="00AE6B0E" w:rsidP="00AE6B0E">
      <w:pPr>
        <w:jc w:val="center"/>
        <w:rPr>
          <w:sz w:val="32"/>
        </w:rPr>
      </w:pPr>
      <w:r>
        <w:rPr>
          <w:sz w:val="32"/>
        </w:rPr>
        <w:t xml:space="preserve">Please submit to Kathy Jillson, 5811 Canal Road, Valley View, </w:t>
      </w:r>
      <w:proofErr w:type="gramStart"/>
      <w:r>
        <w:rPr>
          <w:sz w:val="32"/>
        </w:rPr>
        <w:t>OH</w:t>
      </w:r>
      <w:proofErr w:type="gramEnd"/>
      <w:r>
        <w:rPr>
          <w:sz w:val="32"/>
        </w:rPr>
        <w:t xml:space="preserve">. 44125 Fax: 216-446-3829;                     </w:t>
      </w:r>
      <w:r w:rsidR="00C83B4D">
        <w:rPr>
          <w:sz w:val="32"/>
        </w:rPr>
        <w:t xml:space="preserve">   Direct Line</w:t>
      </w:r>
      <w:r>
        <w:rPr>
          <w:sz w:val="32"/>
        </w:rPr>
        <w:t>: 216-446-3804; ESC/SST: 216-524-2770 on or before: August 24, 2010</w:t>
      </w:r>
    </w:p>
    <w:sectPr w:rsidR="00AE6B0E" w:rsidRPr="00AE6B0E" w:rsidSect="00AE6B0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E6B0E"/>
    <w:rsid w:val="000D59A3"/>
    <w:rsid w:val="000E1582"/>
    <w:rsid w:val="001960B2"/>
    <w:rsid w:val="004362A1"/>
    <w:rsid w:val="00475A3B"/>
    <w:rsid w:val="007B4901"/>
    <w:rsid w:val="00886AD2"/>
    <w:rsid w:val="00AC4FC9"/>
    <w:rsid w:val="00AE6B0E"/>
    <w:rsid w:val="00C83B4D"/>
    <w:rsid w:val="00E91337"/>
    <w:rsid w:val="00F31FE4"/>
    <w:rsid w:val="00F4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F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6B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unhideWhenUsed/>
    <w:rsid w:val="00AE6B0E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6B0E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Jillson</dc:creator>
  <cp:lastModifiedBy>Kathy Jillson</cp:lastModifiedBy>
  <cp:revision>2</cp:revision>
  <cp:lastPrinted>2011-01-31T20:39:00Z</cp:lastPrinted>
  <dcterms:created xsi:type="dcterms:W3CDTF">2011-01-31T22:24:00Z</dcterms:created>
  <dcterms:modified xsi:type="dcterms:W3CDTF">2011-01-31T22:24:00Z</dcterms:modified>
</cp:coreProperties>
</file>